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69" w:rsidRPr="007B6869" w:rsidRDefault="002C7E69" w:rsidP="007B6869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 работы</w:t>
      </w:r>
    </w:p>
    <w:p w:rsidR="007B6869" w:rsidRPr="007B6869" w:rsidRDefault="007B6869" w:rsidP="007B68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6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педагога-наставника, </w:t>
      </w:r>
      <w:r w:rsidR="002C7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заместителя директора по УВР, </w:t>
      </w:r>
      <w:r w:rsidRPr="007B6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  русского языка и литерат</w:t>
      </w:r>
      <w:r w:rsidR="002C7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уры Демидовой Татьяны Ильиничны</w:t>
      </w:r>
      <w:r w:rsidRPr="007B6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7B6869" w:rsidRPr="007B6869" w:rsidRDefault="002C7E69" w:rsidP="007B68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вновь принятым </w:t>
      </w:r>
      <w:r w:rsidR="007B6869" w:rsidRPr="007B6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специалистом, учителем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Кадиловой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Ксенией Григорьевной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2022-2023</w:t>
      </w:r>
      <w:r w:rsidR="007B6869" w:rsidRPr="007B6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7B6869" w:rsidRPr="005538C0" w:rsidRDefault="007B6869" w:rsidP="007B68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 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организационно-методических условий для успешной адаптации молодого специалиста в условиях современной школы 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AD3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B6869" w:rsidRPr="00AD3072" w:rsidRDefault="007B6869" w:rsidP="007B68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адаптироваться молодому учителю в коллективе;</w:t>
      </w:r>
    </w:p>
    <w:p w:rsidR="007B6869" w:rsidRPr="00AD3072" w:rsidRDefault="007B6869" w:rsidP="007B68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уровень его профессиональной подготовки </w:t>
      </w:r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1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год сотрудничества;</w:t>
      </w:r>
    </w:p>
    <w:p w:rsidR="007B6869" w:rsidRPr="00AD3072" w:rsidRDefault="007B6869" w:rsidP="007B68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7B6869" w:rsidRPr="00AD3072" w:rsidRDefault="007B6869" w:rsidP="007B68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7B6869" w:rsidRPr="00AD3072" w:rsidRDefault="007B6869" w:rsidP="007B68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Посещение уроков молодого педагога.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молодого педагога.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7B6869" w:rsidRPr="00AD3072" w:rsidRDefault="007B6869" w:rsidP="007B6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6869" w:rsidRPr="00AD3072" w:rsidRDefault="007B6869" w:rsidP="007B68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7B6869" w:rsidRPr="00AD3072" w:rsidRDefault="007B6869" w:rsidP="007B686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адаптация молодого педагога в учреждении;</w:t>
      </w:r>
    </w:p>
    <w:p w:rsidR="007B6869" w:rsidRPr="00AD3072" w:rsidRDefault="007B6869" w:rsidP="007B686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практических, индивидуальных, самостоятельных навыков преподавания;</w:t>
      </w:r>
    </w:p>
    <w:p w:rsidR="007B6869" w:rsidRPr="00AD3072" w:rsidRDefault="007B6869" w:rsidP="007B686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7B6869" w:rsidRPr="00AD3072" w:rsidRDefault="007B6869" w:rsidP="007B686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7B6869" w:rsidRPr="00AD3072" w:rsidRDefault="007B6869" w:rsidP="007B686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7B6869" w:rsidRPr="00AD3072" w:rsidRDefault="007B6869" w:rsidP="007B686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начинающего педагога современных педагогических технологий;</w:t>
      </w:r>
    </w:p>
    <w:p w:rsidR="007B6869" w:rsidRPr="00AD3072" w:rsidRDefault="007B6869" w:rsidP="007B6869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вновь принятому специалисту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оказывалась  помощь администрацией школы  и педагогом-наставником  в вопросах совершенствования теоретических и практических знаний, повышения профессионального мастерства.</w:t>
      </w:r>
    </w:p>
    <w:p w:rsidR="007B6869" w:rsidRPr="00AD3072" w:rsidRDefault="00170806" w:rsidP="007B68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8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оказания помощи проводились консультации и беседы по следующим вопросам: ведение школьной до</w:t>
      </w:r>
      <w:r w:rsidR="002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кументации (работа с классным</w:t>
      </w:r>
      <w:r w:rsidR="007B68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журналом, </w:t>
      </w:r>
      <w:r w:rsidR="007B68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составление календарно-тематического планирования и поурочных планов в свете введения ФГОС НОО </w:t>
      </w:r>
      <w:proofErr w:type="gramStart"/>
      <w:r w:rsidR="007B68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="007B68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самоанализ урока, методические требования к современному уроку, целеполагание на уроке и др.; посещались уроки у молодого  специалиста.</w:t>
      </w:r>
    </w:p>
    <w:p w:rsidR="00C240CA" w:rsidRPr="00AD3072" w:rsidRDefault="00C240CA" w:rsidP="007B68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1417"/>
        <w:gridCol w:w="3686"/>
        <w:gridCol w:w="3685"/>
      </w:tblGrid>
      <w:tr w:rsidR="00C240CA" w:rsidRPr="00AD3072" w:rsidTr="004E62DE">
        <w:tc>
          <w:tcPr>
            <w:tcW w:w="959" w:type="dxa"/>
            <w:vMerge w:val="restart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7371" w:type="dxa"/>
            <w:gridSpan w:val="2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</w:tr>
      <w:tr w:rsidR="00C240CA" w:rsidRPr="00AD3072" w:rsidTr="004E62DE">
        <w:tc>
          <w:tcPr>
            <w:tcW w:w="959" w:type="dxa"/>
            <w:vMerge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240CA" w:rsidRPr="00AD3072" w:rsidTr="004E62DE">
        <w:trPr>
          <w:trHeight w:val="624"/>
        </w:trPr>
        <w:tc>
          <w:tcPr>
            <w:tcW w:w="959" w:type="dxa"/>
            <w:vMerge w:val="restart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17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0CA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:rsidR="0069455F" w:rsidRPr="00AD3072" w:rsidRDefault="0069455F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3685" w:type="dxa"/>
          </w:tcPr>
          <w:p w:rsidR="00C240CA" w:rsidRDefault="00567709" w:rsidP="00170806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67709">
              <w:rPr>
                <w:rFonts w:ascii="Times New Roman" w:eastAsia="Calibri" w:hAnsi="Times New Roman" w:cs="Times New Roman"/>
                <w:b/>
              </w:rPr>
              <w:t>Сказка</w:t>
            </w:r>
            <w:r w:rsidRPr="00567709">
              <w:rPr>
                <w:rFonts w:ascii="Times New Roman" w:eastAsia="Calibri" w:hAnsi="Times New Roman" w:cs="Times New Roman"/>
              </w:rPr>
              <w:t xml:space="preserve"> как вид народной прозы. Виды сказок: волшебные, бытовые, сказки о животных</w:t>
            </w:r>
          </w:p>
          <w:p w:rsidR="0069455F" w:rsidRDefault="0069455F" w:rsidP="00170806">
            <w:pPr>
              <w:pStyle w:val="a5"/>
              <w:rPr>
                <w:rFonts w:ascii="Times New Roman" w:eastAsia="Calibri" w:hAnsi="Times New Roman" w:cs="Times New Roman"/>
              </w:rPr>
            </w:pPr>
          </w:p>
          <w:p w:rsidR="0069455F" w:rsidRPr="0069455F" w:rsidRDefault="0069455F" w:rsidP="006945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455F">
              <w:rPr>
                <w:rFonts w:ascii="Times New Roman" w:eastAsia="Calibri" w:hAnsi="Times New Roman" w:cs="Times New Roman"/>
              </w:rPr>
              <w:t xml:space="preserve">Начало письменности у восточных славян и возникновение древнерусской литературы. </w:t>
            </w:r>
          </w:p>
          <w:p w:rsidR="0069455F" w:rsidRPr="0069455F" w:rsidRDefault="0069455F" w:rsidP="006945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455F">
              <w:rPr>
                <w:rFonts w:ascii="Times New Roman" w:eastAsia="Calibri" w:hAnsi="Times New Roman" w:cs="Times New Roman"/>
                <w:b/>
                <w:i/>
              </w:rPr>
              <w:t>«Повесть временных лет»</w:t>
            </w:r>
            <w:r w:rsidRPr="0069455F">
              <w:rPr>
                <w:rFonts w:ascii="Times New Roman" w:eastAsia="Calibri" w:hAnsi="Times New Roman" w:cs="Times New Roman"/>
              </w:rPr>
              <w:t xml:space="preserve"> как литературный памятник.</w:t>
            </w:r>
          </w:p>
          <w:p w:rsidR="0069455F" w:rsidRPr="00AD3072" w:rsidRDefault="0069455F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CA" w:rsidRPr="00AD3072" w:rsidTr="004E62DE">
        <w:trPr>
          <w:trHeight w:val="456"/>
        </w:trPr>
        <w:tc>
          <w:tcPr>
            <w:tcW w:w="959" w:type="dxa"/>
            <w:vMerge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86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 - Е после шипящих и </w:t>
            </w:r>
            <w:proofErr w:type="gramStart"/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D3072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существительных.</w:t>
            </w: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AD3072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AD3072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3685" w:type="dxa"/>
          </w:tcPr>
          <w:p w:rsidR="00C240CA" w:rsidRPr="00AD3072" w:rsidRDefault="0069455F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55F">
              <w:rPr>
                <w:rFonts w:ascii="Times New Roman" w:hAnsi="Times New Roman" w:cs="Times New Roman"/>
                <w:sz w:val="24"/>
                <w:szCs w:val="24"/>
              </w:rPr>
              <w:t xml:space="preserve">Равнодушие окружающих людей к беднякам. Вася, Валек, Маруся, </w:t>
            </w:r>
            <w:proofErr w:type="spellStart"/>
            <w:r w:rsidRPr="0069455F">
              <w:rPr>
                <w:rFonts w:ascii="Times New Roman" w:hAnsi="Times New Roman" w:cs="Times New Roman"/>
                <w:sz w:val="24"/>
                <w:szCs w:val="24"/>
              </w:rPr>
              <w:t>Тыбурций</w:t>
            </w:r>
            <w:proofErr w:type="spellEnd"/>
            <w:r w:rsidRPr="0069455F">
              <w:rPr>
                <w:rFonts w:ascii="Times New Roman" w:hAnsi="Times New Roman" w:cs="Times New Roman"/>
                <w:sz w:val="24"/>
                <w:szCs w:val="24"/>
              </w:rPr>
              <w:t>. Отец и сын.</w:t>
            </w:r>
          </w:p>
        </w:tc>
      </w:tr>
      <w:tr w:rsidR="00C240CA" w:rsidRPr="00AD3072" w:rsidTr="004E62DE">
        <w:trPr>
          <w:trHeight w:val="648"/>
        </w:trPr>
        <w:tc>
          <w:tcPr>
            <w:tcW w:w="959" w:type="dxa"/>
            <w:vMerge w:val="restart"/>
          </w:tcPr>
          <w:p w:rsidR="00C240CA" w:rsidRPr="00AD3072" w:rsidRDefault="002C7E69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40CA" w:rsidRPr="00AD30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0CA" w:rsidRDefault="00567709" w:rsidP="0017080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гласных в падежных окончаниях причастий</w:t>
            </w:r>
          </w:p>
          <w:p w:rsidR="00567709" w:rsidRDefault="00567709" w:rsidP="00170806">
            <w:pPr>
              <w:pStyle w:val="a5"/>
              <w:rPr>
                <w:rFonts w:ascii="Times New Roman" w:hAnsi="Times New Roman"/>
                <w:color w:val="000000"/>
              </w:rPr>
            </w:pPr>
          </w:p>
          <w:p w:rsidR="00567709" w:rsidRPr="00AD3072" w:rsidRDefault="00567709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09">
              <w:rPr>
                <w:rFonts w:ascii="Times New Roman" w:hAnsi="Times New Roman" w:cs="Times New Roman"/>
                <w:sz w:val="24"/>
                <w:szCs w:val="24"/>
              </w:rPr>
              <w:t>Выделение причастного оборота запятыми</w:t>
            </w:r>
          </w:p>
        </w:tc>
        <w:tc>
          <w:tcPr>
            <w:tcW w:w="3685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55F" w:rsidRPr="0069455F" w:rsidRDefault="0069455F" w:rsidP="00694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69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69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 как образец житийного жанра древнерусской литературы. Отрывок «О пользе книг»</w:t>
            </w: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CA" w:rsidRPr="00AD3072" w:rsidTr="004E62DE">
        <w:trPr>
          <w:trHeight w:val="420"/>
        </w:trPr>
        <w:tc>
          <w:tcPr>
            <w:tcW w:w="959" w:type="dxa"/>
            <w:vMerge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86" w:type="dxa"/>
          </w:tcPr>
          <w:p w:rsidR="00C240CA" w:rsidRDefault="00567709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Дефис в междометиях. Знаки препинания при междометиях</w:t>
            </w:r>
          </w:p>
          <w:p w:rsidR="00567709" w:rsidRDefault="00567709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09" w:rsidRPr="00AD3072" w:rsidRDefault="00567709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Текст и стили речи. Учебно-научная речь</w:t>
            </w:r>
          </w:p>
        </w:tc>
        <w:tc>
          <w:tcPr>
            <w:tcW w:w="3685" w:type="dxa"/>
          </w:tcPr>
          <w:p w:rsidR="0069455F" w:rsidRPr="0069455F" w:rsidRDefault="0069455F" w:rsidP="0069455F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Казаков</w:t>
            </w:r>
            <w:r w:rsidRPr="0069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рассказ «Тихое утро»</w:t>
            </w:r>
            <w:r w:rsidRPr="006945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Взаимоотношения детей, взаимопо</w:t>
            </w:r>
            <w:r w:rsidRPr="006945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69455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мощь, взаимовыручка. Особенности характера геро</w:t>
            </w:r>
            <w:r w:rsidRPr="0069455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</w:r>
            <w:r w:rsidRPr="006945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ев — сельского и городского мальчиков, понимание окружающей природы. Подвиг мальчика и радость от </w:t>
            </w:r>
            <w:r w:rsidRPr="0069455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собственного доброго поступка.</w:t>
            </w:r>
          </w:p>
          <w:p w:rsidR="0069455F" w:rsidRPr="0069455F" w:rsidRDefault="0069455F" w:rsidP="00694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CA" w:rsidRPr="00AD3072" w:rsidTr="004E62DE">
        <w:trPr>
          <w:trHeight w:val="624"/>
        </w:trPr>
        <w:tc>
          <w:tcPr>
            <w:tcW w:w="959" w:type="dxa"/>
            <w:vMerge w:val="restart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7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сказуемое.</w:t>
            </w: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3685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Д.И. Фонвизин. Комедия "Недоросль".</w:t>
            </w: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Пушкинский Пугачёв.</w:t>
            </w:r>
          </w:p>
        </w:tc>
      </w:tr>
      <w:tr w:rsidR="00C240CA" w:rsidRPr="00AD3072" w:rsidTr="004E62DE">
        <w:trPr>
          <w:trHeight w:val="456"/>
        </w:trPr>
        <w:tc>
          <w:tcPr>
            <w:tcW w:w="959" w:type="dxa"/>
            <w:vMerge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86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Вводные  конструкции. Группы  вводных  слов  и вводных  сочетаний слов по  значению.</w:t>
            </w: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Цитата.</w:t>
            </w:r>
          </w:p>
        </w:tc>
        <w:tc>
          <w:tcPr>
            <w:tcW w:w="3685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Твардовский. Главы из поэмы "Василий </w:t>
            </w:r>
            <w:proofErr w:type="spellStart"/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Тёркин</w:t>
            </w:r>
            <w:proofErr w:type="spellEnd"/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Уильям Шекспир "Ромео и Джульетта".</w:t>
            </w:r>
          </w:p>
        </w:tc>
      </w:tr>
      <w:tr w:rsidR="00C240CA" w:rsidRPr="00AD3072" w:rsidTr="004E62DE">
        <w:trPr>
          <w:trHeight w:val="588"/>
        </w:trPr>
        <w:tc>
          <w:tcPr>
            <w:tcW w:w="959" w:type="dxa"/>
            <w:vMerge w:val="restart"/>
          </w:tcPr>
          <w:p w:rsidR="00C240CA" w:rsidRPr="00AD3072" w:rsidRDefault="002C7E69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240CA" w:rsidRPr="00AD30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0CA" w:rsidRDefault="0069455F" w:rsidP="00170806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9455F">
              <w:rPr>
                <w:rFonts w:ascii="Times New Roman" w:eastAsia="Calibri" w:hAnsi="Times New Roman" w:cs="Times New Roman"/>
              </w:rPr>
              <w:t>. Сложное предложение. Основные виды сложных предложений.</w:t>
            </w:r>
          </w:p>
          <w:p w:rsidR="0069455F" w:rsidRDefault="0069455F" w:rsidP="00170806">
            <w:pPr>
              <w:pStyle w:val="a5"/>
              <w:rPr>
                <w:rFonts w:ascii="Times New Roman" w:eastAsia="Calibri" w:hAnsi="Times New Roman" w:cs="Times New Roman"/>
              </w:rPr>
            </w:pPr>
          </w:p>
          <w:p w:rsidR="0069455F" w:rsidRPr="00AD3072" w:rsidRDefault="0069455F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55F">
              <w:rPr>
                <w:rFonts w:ascii="Times New Roman" w:eastAsia="Calibri" w:hAnsi="Times New Roman" w:cs="Times New Roman"/>
              </w:rPr>
              <w:t>Основные группы сложносочиненных предложений по значению и союзам. Знаки препинания в сложносочиненном предложении.</w:t>
            </w:r>
          </w:p>
        </w:tc>
        <w:tc>
          <w:tcPr>
            <w:tcW w:w="3685" w:type="dxa"/>
          </w:tcPr>
          <w:p w:rsidR="00C240CA" w:rsidRDefault="0069455F" w:rsidP="0017080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создания, публикации, первых постановок комедии А.С. Грибоедова «Горе от ума»</w:t>
            </w:r>
          </w:p>
          <w:p w:rsidR="0069455F" w:rsidRPr="0069455F" w:rsidRDefault="0069455F" w:rsidP="006945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5F">
              <w:rPr>
                <w:rFonts w:ascii="Times New Roman" w:eastAsia="Calibri" w:hAnsi="Times New Roman" w:cs="Times New Roman"/>
                <w:szCs w:val="24"/>
              </w:rPr>
              <w:t>Многообразие тем, жанров, мотивов лирики А.С. Пушкина. Стихотворения «К Чаадаеву», «К морю», «Пророк», «Анчар»</w:t>
            </w:r>
          </w:p>
          <w:p w:rsidR="0069455F" w:rsidRPr="00AD3072" w:rsidRDefault="0069455F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CA" w:rsidRPr="00AD3072" w:rsidTr="004E62DE">
        <w:trPr>
          <w:trHeight w:val="480"/>
        </w:trPr>
        <w:tc>
          <w:tcPr>
            <w:tcW w:w="959" w:type="dxa"/>
            <w:vMerge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0CA" w:rsidRPr="00AD3072" w:rsidRDefault="00C240CA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86" w:type="dxa"/>
          </w:tcPr>
          <w:p w:rsidR="0069455F" w:rsidRDefault="0069455F" w:rsidP="00694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55F">
              <w:rPr>
                <w:rFonts w:ascii="Times New Roman" w:eastAsia="Calibri" w:hAnsi="Times New Roman" w:cs="Times New Roman"/>
              </w:rPr>
              <w:t>. Роль языка в жизни общества. Язык как исторически развивающееся явление.</w:t>
            </w:r>
          </w:p>
          <w:p w:rsidR="0069455F" w:rsidRPr="0069455F" w:rsidRDefault="0069455F" w:rsidP="0069455F"/>
          <w:p w:rsidR="0069455F" w:rsidRDefault="0069455F" w:rsidP="0069455F"/>
          <w:p w:rsidR="0069455F" w:rsidRDefault="0069455F" w:rsidP="0069455F"/>
          <w:p w:rsidR="0069455F" w:rsidRDefault="0069455F" w:rsidP="0069455F"/>
          <w:p w:rsidR="0069455F" w:rsidRPr="0069455F" w:rsidRDefault="0069455F" w:rsidP="0069455F">
            <w:r w:rsidRPr="0069455F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69455F">
              <w:rPr>
                <w:rFonts w:ascii="Times New Roman" w:eastAsia="Calibri" w:hAnsi="Times New Roman" w:cs="Times New Roman"/>
                <w:b/>
              </w:rPr>
              <w:t>Р.р</w:t>
            </w:r>
            <w:proofErr w:type="spellEnd"/>
            <w:r w:rsidRPr="0069455F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69455F">
              <w:rPr>
                <w:rFonts w:ascii="Times New Roman" w:eastAsia="Calibri" w:hAnsi="Times New Roman" w:cs="Times New Roman"/>
              </w:rPr>
              <w:t>Написание сжатого изложения</w:t>
            </w:r>
            <w:bookmarkStart w:id="0" w:name="_GoBack"/>
            <w:bookmarkEnd w:id="0"/>
          </w:p>
        </w:tc>
        <w:tc>
          <w:tcPr>
            <w:tcW w:w="3685" w:type="dxa"/>
          </w:tcPr>
          <w:p w:rsidR="00C240CA" w:rsidRDefault="0069455F" w:rsidP="00170806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Сквозные образы в лирике </w:t>
            </w:r>
            <w:r w:rsidRPr="000445DC">
              <w:rPr>
                <w:rFonts w:ascii="Times New Roman" w:hAnsi="Times New Roman"/>
                <w:szCs w:val="24"/>
              </w:rPr>
              <w:t>С.А. Есенин</w:t>
            </w:r>
            <w:r>
              <w:rPr>
                <w:rFonts w:ascii="Times New Roman" w:hAnsi="Times New Roman"/>
                <w:szCs w:val="24"/>
              </w:rPr>
              <w:t xml:space="preserve">а. Стихотворения </w:t>
            </w:r>
            <w:r w:rsidRPr="000445DC">
              <w:rPr>
                <w:rFonts w:ascii="Times New Roman" w:hAnsi="Times New Roman"/>
                <w:szCs w:val="24"/>
              </w:rPr>
              <w:t xml:space="preserve"> «Вот уж вечер...», «Не жалею, не зову, не плачу...», «Край ты мой заброшенный...»</w:t>
            </w:r>
            <w:r>
              <w:rPr>
                <w:rFonts w:ascii="Times New Roman" w:hAnsi="Times New Roman"/>
                <w:szCs w:val="24"/>
              </w:rPr>
              <w:t>, «Гой ты, Русь моя родная...»</w:t>
            </w:r>
          </w:p>
          <w:p w:rsidR="0069455F" w:rsidRDefault="0069455F" w:rsidP="00170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55F" w:rsidRPr="0069455F" w:rsidRDefault="0069455F" w:rsidP="00694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5F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  <w:proofErr w:type="gramStart"/>
            <w:r w:rsidRPr="0069455F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9455F">
              <w:rPr>
                <w:rFonts w:ascii="Times New Roman" w:hAnsi="Times New Roman" w:cs="Times New Roman"/>
                <w:sz w:val="24"/>
                <w:szCs w:val="24"/>
              </w:rPr>
              <w:t>илософская</w:t>
            </w:r>
            <w:proofErr w:type="spellEnd"/>
            <w:r w:rsidRPr="0069455F">
              <w:rPr>
                <w:rFonts w:ascii="Times New Roman" w:hAnsi="Times New Roman" w:cs="Times New Roman"/>
                <w:sz w:val="24"/>
                <w:szCs w:val="24"/>
              </w:rPr>
              <w:t xml:space="preserve"> глубина</w:t>
            </w:r>
          </w:p>
          <w:p w:rsidR="0069455F" w:rsidRPr="00AD3072" w:rsidRDefault="0069455F" w:rsidP="00694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55F">
              <w:rPr>
                <w:rFonts w:ascii="Times New Roman" w:hAnsi="Times New Roman" w:cs="Times New Roman"/>
                <w:sz w:val="24"/>
                <w:szCs w:val="24"/>
              </w:rPr>
              <w:t>лирики поэта. Вечность и современность в стихах о природе и о  любви</w:t>
            </w:r>
          </w:p>
        </w:tc>
      </w:tr>
    </w:tbl>
    <w:p w:rsidR="00C240CA" w:rsidRPr="00AD3072" w:rsidRDefault="00C240CA" w:rsidP="007B6869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A26D5" w:rsidRPr="00AD3072" w:rsidRDefault="00170806" w:rsidP="00170806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посещения уроков и часов общения</w:t>
      </w:r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выявлялись затруднения в педагогической </w:t>
      </w:r>
      <w:proofErr w:type="gramStart"/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</w:t>
      </w:r>
      <w:proofErr w:type="gramEnd"/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оказывалась методическая помощь 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с низкой учебной мотивацией</w:t>
      </w:r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соблюдении ими дисциплины. </w:t>
      </w:r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олодой специали</w:t>
      </w:r>
      <w:proofErr w:type="gramStart"/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 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емит</w:t>
      </w:r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осуществля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индивидуальный подход в работе с учетом возрастных особенностей учащихся и рационально использовать время на уроке, </w:t>
      </w:r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смену видов деятельности. </w:t>
      </w:r>
    </w:p>
    <w:p w:rsidR="00FA26D5" w:rsidRPr="00AD3072" w:rsidRDefault="00FA26D5" w:rsidP="00FA26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Совместно с молодым специалистом проводился анализ проведенного им урока, давались методические рекомендации по правильности составления поурочного плана  и умения достичь цели, поставленной на урок</w:t>
      </w:r>
      <w:r w:rsidR="00170806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0806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оказана помощь в корректировке календарно-тематического планирования, совместно составлен ли</w:t>
      </w:r>
      <w:r w:rsidR="00170806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корректировки по преподаваемым предметам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EFC" w:rsidRPr="00AD3072" w:rsidRDefault="00170806" w:rsidP="00496EFC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2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Кадилова</w:t>
      </w:r>
      <w:proofErr w:type="spellEnd"/>
      <w:r w:rsidR="002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 Григорьевна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тщательно готовится к урокам,  используя современные приёмы и методы работы. Ведется работа над темой самообразования «</w:t>
      </w:r>
      <w:r w:rsidR="002C7E69">
        <w:rPr>
          <w:rFonts w:ascii="Times New Roman" w:hAnsi="Times New Roman" w:cs="Times New Roman"/>
          <w:sz w:val="24"/>
          <w:szCs w:val="24"/>
        </w:rPr>
        <w:t>Формирование основ</w:t>
      </w:r>
      <w:r w:rsidR="00496EFC" w:rsidRPr="00AD307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в урочное и внеурочное время».</w:t>
      </w:r>
    </w:p>
    <w:p w:rsidR="008F3FE3" w:rsidRPr="00AD3072" w:rsidRDefault="00AD3072" w:rsidP="00496EFC">
      <w:pPr>
        <w:tabs>
          <w:tab w:val="left" w:pos="269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FE3" w:rsidRPr="00AD3072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2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Ксении Григорьевны </w:t>
      </w:r>
      <w:r w:rsidR="008F3FE3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приняли участие в </w:t>
      </w:r>
      <w:r w:rsidR="002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 «Лучший урок письма»</w:t>
      </w:r>
    </w:p>
    <w:p w:rsidR="00FA26D5" w:rsidRPr="00AD3072" w:rsidRDefault="00FA26D5" w:rsidP="00FA26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Кадилова</w:t>
      </w:r>
      <w:proofErr w:type="spellEnd"/>
      <w:r w:rsidR="002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К.Г.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следит за новинками методической литературы по предмету, пользуется Интернет- ресурсами для качественной подготовки к урокам.</w:t>
      </w:r>
      <w:r w:rsidR="00AD3072" w:rsidRPr="00AD3072">
        <w:rPr>
          <w:rFonts w:ascii="Times New Roman" w:hAnsi="Times New Roman" w:cs="Times New Roman"/>
          <w:sz w:val="24"/>
          <w:szCs w:val="24"/>
        </w:rPr>
        <w:t xml:space="preserve"> Провели собеседование по итогам года (успеваемость, качество, выполнение программы).</w:t>
      </w:r>
    </w:p>
    <w:p w:rsidR="00170806" w:rsidRPr="00AD3072" w:rsidRDefault="00170806" w:rsidP="001B08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08BC" w:rsidRPr="00AD3072" w:rsidRDefault="00FA26D5" w:rsidP="001B08B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B08BC" w:rsidRPr="00AD3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1B08BC" w:rsidRPr="00AD3072" w:rsidRDefault="00170806" w:rsidP="001B08B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адаптации </w:t>
      </w:r>
      <w:r w:rsidR="002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вновь принятого 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специалиста прошёл успешно. </w:t>
      </w:r>
    </w:p>
    <w:p w:rsidR="001B08BC" w:rsidRPr="00AD3072" w:rsidRDefault="002C7E69" w:rsidP="001B08BC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Ксения Григорьевна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о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методами и средствами обучения. Грамотно и оперативно ведёт школьную документацию. Активно принимает участие в конкурсах ш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кольного, муниципального уровня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педагогическом  коллективе сложились доброжелательные отношения.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классным руководителем 5 класса. Пользуется авторитетом у детей и родителей. Прошла курсы повышения квалификации</w:t>
      </w:r>
      <w:r w:rsidR="00567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«Преподавание филологических дисциплин в условиях реализации ФГОС ООО и ФГОС СОО» (31.03.2023 года, 108 часов)</w:t>
      </w:r>
    </w:p>
    <w:p w:rsidR="00170806" w:rsidRPr="00AD3072" w:rsidRDefault="00170806" w:rsidP="001B0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08BC" w:rsidRPr="00AD3072" w:rsidRDefault="001B08BC" w:rsidP="001B08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следующий учебный год:</w:t>
      </w:r>
    </w:p>
    <w:p w:rsidR="001B08BC" w:rsidRPr="00AD3072" w:rsidRDefault="001B08BC" w:rsidP="002E0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самообразования.</w:t>
      </w:r>
    </w:p>
    <w:p w:rsidR="001B08BC" w:rsidRPr="00AD3072" w:rsidRDefault="001B08BC" w:rsidP="002E0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67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проходить 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курсы повышения квалификации.</w:t>
      </w:r>
    </w:p>
    <w:p w:rsidR="002E0169" w:rsidRPr="00AD3072" w:rsidRDefault="001B08BC" w:rsidP="002E0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повышением компетентности в вопросах  индивидуальной работы с учащимися  разного  уровня  мотивации; </w:t>
      </w:r>
    </w:p>
    <w:p w:rsidR="002E0169" w:rsidRPr="00AD3072" w:rsidRDefault="002E0169" w:rsidP="002E0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Направить работу на изучение и практическое применение эффективных приёмов   и методов  в организации учебной деятельности;</w:t>
      </w:r>
    </w:p>
    <w:p w:rsidR="001B08BC" w:rsidRDefault="002E0169" w:rsidP="002E0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частвовать в заседаниях методического объединения.</w:t>
      </w:r>
    </w:p>
    <w:p w:rsidR="00567709" w:rsidRDefault="00567709" w:rsidP="002E0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709" w:rsidRPr="00AD3072" w:rsidRDefault="00567709" w:rsidP="002E0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A26D5" w:rsidRPr="00AD3072" w:rsidRDefault="00FA26D5" w:rsidP="00FA26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A26D5" w:rsidRPr="00AD3072" w:rsidRDefault="00FA26D5" w:rsidP="00FA26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наставник/__________/ </w:t>
      </w:r>
      <w:r w:rsidR="00567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Демидова Т.И.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017C65" w:rsidRDefault="00017C65"/>
    <w:sectPr w:rsidR="00017C65" w:rsidSect="0056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17E"/>
    <w:multiLevelType w:val="multilevel"/>
    <w:tmpl w:val="157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F2F79"/>
    <w:multiLevelType w:val="multilevel"/>
    <w:tmpl w:val="C446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69"/>
    <w:rsid w:val="00017C65"/>
    <w:rsid w:val="00107410"/>
    <w:rsid w:val="00170806"/>
    <w:rsid w:val="001B08BC"/>
    <w:rsid w:val="002C7E69"/>
    <w:rsid w:val="002E0169"/>
    <w:rsid w:val="00496EFC"/>
    <w:rsid w:val="004E62DE"/>
    <w:rsid w:val="00567709"/>
    <w:rsid w:val="0069455F"/>
    <w:rsid w:val="007B6869"/>
    <w:rsid w:val="008F3FE3"/>
    <w:rsid w:val="00AD3072"/>
    <w:rsid w:val="00C240CA"/>
    <w:rsid w:val="00F95C80"/>
    <w:rsid w:val="00F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869"/>
    <w:pPr>
      <w:ind w:left="720"/>
      <w:contextualSpacing/>
    </w:pPr>
  </w:style>
  <w:style w:type="table" w:styleId="a4">
    <w:name w:val="Table Grid"/>
    <w:basedOn w:val="a1"/>
    <w:uiPriority w:val="39"/>
    <w:rsid w:val="00C2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708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869"/>
    <w:pPr>
      <w:ind w:left="720"/>
      <w:contextualSpacing/>
    </w:pPr>
  </w:style>
  <w:style w:type="table" w:styleId="a4">
    <w:name w:val="Table Grid"/>
    <w:basedOn w:val="a1"/>
    <w:uiPriority w:val="39"/>
    <w:rsid w:val="00C2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708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2</cp:revision>
  <cp:lastPrinted>2023-07-26T10:15:00Z</cp:lastPrinted>
  <dcterms:created xsi:type="dcterms:W3CDTF">2023-07-26T10:16:00Z</dcterms:created>
  <dcterms:modified xsi:type="dcterms:W3CDTF">2023-07-26T10:16:00Z</dcterms:modified>
</cp:coreProperties>
</file>